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5C" w:rsidRDefault="00C67A5C" w:rsidP="00C67A5C">
      <w:pPr>
        <w:spacing w:after="0"/>
        <w:jc w:val="center"/>
        <w:rPr>
          <w:b/>
        </w:rPr>
      </w:pPr>
    </w:p>
    <w:p w:rsidR="00C67A5C" w:rsidRDefault="00C67A5C" w:rsidP="00C67A5C">
      <w:pPr>
        <w:spacing w:after="0"/>
        <w:jc w:val="both"/>
      </w:pPr>
      <w:r>
        <w:t>СОГЛАСОВАНО</w:t>
      </w:r>
    </w:p>
    <w:p w:rsidR="00C67A5C" w:rsidRDefault="00C67A5C" w:rsidP="00C67A5C">
      <w:pPr>
        <w:spacing w:after="0"/>
        <w:jc w:val="both"/>
      </w:pPr>
      <w:r>
        <w:t>Зам. директора по УР</w:t>
      </w:r>
    </w:p>
    <w:p w:rsidR="00C67A5C" w:rsidRDefault="00C67A5C" w:rsidP="00C67A5C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C67A5C" w:rsidRDefault="00C67A5C" w:rsidP="00C67A5C">
      <w:pPr>
        <w:spacing w:after="0"/>
        <w:rPr>
          <w:b/>
        </w:rPr>
      </w:pPr>
    </w:p>
    <w:p w:rsidR="00C67A5C" w:rsidRDefault="00C67A5C" w:rsidP="00C67A5C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C67A5C" w:rsidRDefault="00C67A5C" w:rsidP="00C67A5C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C67A5C" w:rsidRDefault="00C67A5C" w:rsidP="00C67A5C">
      <w:pPr>
        <w:spacing w:after="0"/>
        <w:jc w:val="both"/>
      </w:pPr>
    </w:p>
    <w:p w:rsidR="00C67A5C" w:rsidRDefault="00C67A5C" w:rsidP="00C67A5C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proofErr w:type="gramStart"/>
      <w:r>
        <w:t xml:space="preserve">Предмет </w:t>
      </w:r>
      <w:r w:rsidRPr="00C67A5C">
        <w:rPr>
          <w:bCs/>
        </w:rPr>
        <w:t xml:space="preserve"> </w:t>
      </w:r>
      <w:r w:rsidRPr="006570E5">
        <w:rPr>
          <w:bCs/>
        </w:rPr>
        <w:t>род</w:t>
      </w:r>
      <w:r>
        <w:rPr>
          <w:bCs/>
        </w:rPr>
        <w:t>ной</w:t>
      </w:r>
      <w:proofErr w:type="gramEnd"/>
      <w:r>
        <w:rPr>
          <w:bCs/>
        </w:rPr>
        <w:t xml:space="preserve"> язык (татарский)  </w:t>
      </w:r>
    </w:p>
    <w:p w:rsidR="00C67A5C" w:rsidRDefault="00C67A5C" w:rsidP="00C67A5C">
      <w:pPr>
        <w:spacing w:after="0"/>
        <w:jc w:val="both"/>
      </w:pPr>
    </w:p>
    <w:p w:rsidR="00C67A5C" w:rsidRDefault="00C67A5C" w:rsidP="00C67A5C">
      <w:pPr>
        <w:spacing w:after="0"/>
        <w:jc w:val="both"/>
      </w:pPr>
      <w:r>
        <w:t>Класс 2</w:t>
      </w:r>
    </w:p>
    <w:p w:rsidR="00C67A5C" w:rsidRDefault="00C67A5C" w:rsidP="00C67A5C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C67A5C" w:rsidRDefault="00C67A5C" w:rsidP="00C67A5C">
      <w:pPr>
        <w:spacing w:after="0"/>
        <w:jc w:val="both"/>
      </w:pPr>
    </w:p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403"/>
        <w:gridCol w:w="1601"/>
        <w:gridCol w:w="4996"/>
        <w:gridCol w:w="1263"/>
        <w:gridCol w:w="843"/>
        <w:gridCol w:w="1824"/>
        <w:gridCol w:w="1825"/>
      </w:tblGrid>
      <w:tr w:rsidR="00C67A5C" w:rsidTr="00D35C1A">
        <w:trPr>
          <w:trHeight w:val="358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 xml:space="preserve">                                Тема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C67A5C" w:rsidTr="00D35C1A">
        <w:trPr>
          <w:trHeight w:val="358"/>
        </w:trPr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  <w:tc>
          <w:tcPr>
            <w:tcW w:w="4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A5C" w:rsidRDefault="00C67A5C">
            <w:pPr>
              <w:spacing w:after="0" w:line="256" w:lineRule="auto"/>
            </w:pPr>
          </w:p>
        </w:tc>
      </w:tr>
      <w:tr w:rsidR="00C67A5C" w:rsidTr="00D35C1A">
        <w:trPr>
          <w:trHeight w:val="20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91,92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4.05.21</w:t>
            </w:r>
          </w:p>
          <w:p w:rsidR="00C67A5C" w:rsidRDefault="00C67A5C">
            <w:pPr>
              <w:spacing w:after="0" w:line="240" w:lineRule="auto"/>
              <w:jc w:val="both"/>
            </w:pPr>
            <w:r>
              <w:t>5.05.21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70"/>
            </w:tblGrid>
            <w:tr w:rsidR="00C67A5C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C67A5C" w:rsidRPr="00E3052D" w:rsidRDefault="00C67A5C" w:rsidP="00C67A5C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</w:rPr>
                    <w:t>Связная речь. Содержание.</w:t>
                  </w:r>
                </w:p>
              </w:tc>
            </w:tr>
            <w:tr w:rsidR="00C67A5C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C67A5C" w:rsidRPr="00E3052D" w:rsidRDefault="00C67A5C" w:rsidP="00C67A5C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</w:rPr>
                    <w:t>Связная речь. Текст. Текстовые части</w:t>
                  </w:r>
                </w:p>
              </w:tc>
            </w:tr>
          </w:tbl>
          <w:p w:rsidR="00C67A5C" w:rsidRPr="00C67A5C" w:rsidRDefault="00C67A5C">
            <w:pPr>
              <w:spacing w:after="0" w:line="240" w:lineRule="auto"/>
              <w:jc w:val="both"/>
              <w:rPr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C67A5C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93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6.05.21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rPr>
                <w:bCs/>
                <w:color w:val="171717" w:themeColor="background2" w:themeShade="1A"/>
              </w:rPr>
            </w:pPr>
            <w:r w:rsidRPr="00E3052D">
              <w:rPr>
                <w:color w:val="000000"/>
              </w:rPr>
              <w:t>Связная речь. Разделить рассказ на части, закрепить название рассказа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</w:p>
        </w:tc>
      </w:tr>
      <w:tr w:rsidR="00C67A5C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94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 w:rsidRPr="00E3052D">
              <w:rPr>
                <w:color w:val="000000"/>
              </w:rPr>
              <w:t>Связная речь. Написание письма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/>
        </w:tc>
      </w:tr>
      <w:tr w:rsidR="00C67A5C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lastRenderedPageBreak/>
              <w:t>95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12.05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19.05</w:t>
            </w:r>
            <w:r w:rsidR="00364485">
              <w:t>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</w:rPr>
            </w:pPr>
            <w:r w:rsidRPr="00E3052D">
              <w:rPr>
                <w:color w:val="000000"/>
              </w:rPr>
              <w:t xml:space="preserve">Итоговый Контрольный диктант </w:t>
            </w:r>
            <w:r w:rsidRPr="00E3052D">
              <w:rPr>
                <w:b/>
                <w:color w:val="000000"/>
                <w:lang w:val="tt-RU"/>
              </w:rPr>
              <w:t>№6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C67A5C">
            <w:pPr>
              <w:spacing w:after="0" w:line="240" w:lineRule="auto"/>
              <w:jc w:val="both"/>
            </w:pPr>
          </w:p>
        </w:tc>
      </w:tr>
      <w:tr w:rsidR="00C67A5C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4C64B7">
            <w:pPr>
              <w:spacing w:after="0" w:line="240" w:lineRule="auto"/>
              <w:jc w:val="both"/>
            </w:pPr>
            <w:r>
              <w:t>96,97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B7" w:rsidRDefault="004C64B7">
            <w:pPr>
              <w:spacing w:after="0" w:line="240" w:lineRule="auto"/>
              <w:jc w:val="both"/>
            </w:pPr>
            <w:r>
              <w:t>13.05.21</w:t>
            </w:r>
          </w:p>
          <w:p w:rsidR="00C67A5C" w:rsidRDefault="004C64B7">
            <w:pPr>
              <w:spacing w:after="0" w:line="240" w:lineRule="auto"/>
              <w:jc w:val="both"/>
            </w:pPr>
            <w:r>
              <w:t>13.05.21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364485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70"/>
            </w:tblGrid>
            <w:tr w:rsidR="004C64B7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4C64B7" w:rsidRPr="00E3052D" w:rsidRDefault="004C64B7" w:rsidP="004C64B7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>Упражнения с творческим заданием</w:t>
                  </w:r>
                </w:p>
              </w:tc>
            </w:tr>
            <w:tr w:rsidR="004C64B7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4C64B7" w:rsidRPr="00E3052D" w:rsidRDefault="004C64B7" w:rsidP="004C64B7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>Закрепление темы "Звуко-буквенный анализ слова”</w:t>
                  </w:r>
                </w:p>
              </w:tc>
            </w:tr>
          </w:tbl>
          <w:p w:rsidR="00C67A5C" w:rsidRPr="004C64B7" w:rsidRDefault="00C67A5C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C67A5C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364485">
            <w:pPr>
              <w:spacing w:after="0" w:line="240" w:lineRule="auto"/>
              <w:jc w:val="both"/>
            </w:pPr>
            <w:r>
              <w:t>98,99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364485">
            <w:pPr>
              <w:spacing w:after="0" w:line="240" w:lineRule="auto"/>
              <w:jc w:val="both"/>
            </w:pPr>
            <w:r>
              <w:t>18.05.21</w:t>
            </w:r>
          </w:p>
          <w:p w:rsidR="00364485" w:rsidRDefault="00364485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364485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70"/>
            </w:tblGrid>
            <w:tr w:rsidR="00364485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364485" w:rsidRPr="00E3052D" w:rsidRDefault="00364485" w:rsidP="00364485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>Закрепление темы "Звонкие звуки"</w:t>
                  </w:r>
                </w:p>
              </w:tc>
            </w:tr>
            <w:tr w:rsidR="00364485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364485" w:rsidRPr="00E3052D" w:rsidRDefault="00364485" w:rsidP="00364485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 xml:space="preserve"> Работа над ошибками. Закрепление темы " Однокоренные слова “</w:t>
                  </w:r>
                </w:p>
              </w:tc>
            </w:tr>
          </w:tbl>
          <w:p w:rsidR="00C67A5C" w:rsidRPr="00364485" w:rsidRDefault="00C67A5C">
            <w:pPr>
              <w:ind w:right="-63"/>
              <w:jc w:val="both"/>
              <w:rPr>
                <w:rFonts w:ascii="Times New Roman" w:hAnsi="Times New Roman"/>
                <w:color w:val="1D1B11"/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A5C" w:rsidRDefault="00C67A5C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5C" w:rsidRDefault="00D35C1A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  <w:tr w:rsidR="00364485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364485">
            <w:pPr>
              <w:spacing w:after="0" w:line="240" w:lineRule="auto"/>
              <w:jc w:val="both"/>
            </w:pPr>
            <w:r>
              <w:t>100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364485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364485">
            <w:pPr>
              <w:spacing w:after="0" w:line="240" w:lineRule="auto"/>
              <w:jc w:val="both"/>
            </w:pPr>
            <w:r>
              <w:t>26.05.21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Pr="00E3052D" w:rsidRDefault="00364485" w:rsidP="00364485">
            <w:pPr>
              <w:rPr>
                <w:color w:val="000000"/>
                <w:lang w:val="tt-RU"/>
              </w:rPr>
            </w:pPr>
            <w:r w:rsidRPr="00E3052D">
              <w:rPr>
                <w:color w:val="000000"/>
                <w:lang w:val="tt-RU"/>
              </w:rPr>
              <w:t>Закрепление  темы  “Слова, пишущиеся с главной буквы”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Майские каникулы с1 по10 2021г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364485">
            <w:pPr>
              <w:spacing w:after="0" w:line="240" w:lineRule="auto"/>
              <w:jc w:val="both"/>
            </w:pPr>
          </w:p>
        </w:tc>
      </w:tr>
      <w:tr w:rsidR="00364485" w:rsidTr="00D35C1A">
        <w:trPr>
          <w:trHeight w:val="24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364485">
            <w:pPr>
              <w:spacing w:after="0" w:line="240" w:lineRule="auto"/>
              <w:jc w:val="both"/>
            </w:pPr>
            <w:r>
              <w:t>101</w:t>
            </w:r>
            <w:r w:rsidR="00D35C1A">
              <w:t>,102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1A" w:rsidRDefault="00D35C1A">
            <w:pPr>
              <w:spacing w:after="0" w:line="240" w:lineRule="auto"/>
              <w:jc w:val="both"/>
            </w:pPr>
            <w:r>
              <w:t>20.05.21</w:t>
            </w:r>
          </w:p>
          <w:p w:rsidR="00D35C1A" w:rsidRDefault="00D35C1A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27.05.21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70"/>
            </w:tblGrid>
            <w:tr w:rsidR="00D35C1A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D35C1A" w:rsidRPr="00E3052D" w:rsidRDefault="00D35C1A" w:rsidP="00D35C1A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>Закрепление   темы видов предложений</w:t>
                  </w:r>
                </w:p>
              </w:tc>
            </w:tr>
            <w:tr w:rsidR="00D35C1A" w:rsidRPr="00E3052D" w:rsidTr="00E07F79">
              <w:trPr>
                <w:trHeight w:val="251"/>
              </w:trPr>
              <w:tc>
                <w:tcPr>
                  <w:tcW w:w="2222" w:type="pct"/>
                </w:tcPr>
                <w:p w:rsidR="00D35C1A" w:rsidRPr="00E3052D" w:rsidRDefault="00D35C1A" w:rsidP="00D35C1A">
                  <w:pPr>
                    <w:rPr>
                      <w:color w:val="000000"/>
                      <w:lang w:val="tt-RU"/>
                    </w:rPr>
                  </w:pPr>
                  <w:r w:rsidRPr="00E3052D">
                    <w:rPr>
                      <w:color w:val="000000"/>
                      <w:lang w:val="tt-RU"/>
                    </w:rPr>
                    <w:t xml:space="preserve"> Обобщение и закрепление. </w:t>
                  </w:r>
                </w:p>
              </w:tc>
            </w:tr>
          </w:tbl>
          <w:p w:rsidR="00364485" w:rsidRPr="00E3052D" w:rsidRDefault="00364485" w:rsidP="00364485">
            <w:pPr>
              <w:rPr>
                <w:color w:val="000000"/>
                <w:lang w:val="tt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Майские каникулы с1 по10 2021г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85" w:rsidRDefault="00D35C1A">
            <w:pPr>
              <w:spacing w:after="0" w:line="240" w:lineRule="auto"/>
              <w:jc w:val="both"/>
            </w:pPr>
            <w:r>
              <w:t>Уплотнение программы</w:t>
            </w:r>
          </w:p>
        </w:tc>
      </w:tr>
    </w:tbl>
    <w:p w:rsidR="00C67A5C" w:rsidRDefault="00C67A5C" w:rsidP="00C67A5C">
      <w:pPr>
        <w:spacing w:after="0"/>
        <w:jc w:val="both"/>
      </w:pPr>
    </w:p>
    <w:p w:rsidR="00C67A5C" w:rsidRDefault="00C67A5C" w:rsidP="00C67A5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C67A5C" w:rsidRDefault="00C67A5C" w:rsidP="00C67A5C">
      <w:pPr>
        <w:spacing w:after="0"/>
        <w:jc w:val="both"/>
      </w:pPr>
    </w:p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/>
    <w:p w:rsidR="00C67A5C" w:rsidRDefault="00C67A5C" w:rsidP="00C67A5C">
      <w:pPr>
        <w:spacing w:after="0"/>
      </w:pPr>
    </w:p>
    <w:p w:rsidR="00C67A5C" w:rsidRDefault="00C67A5C" w:rsidP="00C67A5C">
      <w:pPr>
        <w:rPr>
          <w:rFonts w:ascii="Times New Roman" w:hAnsi="Times New Roman"/>
        </w:rPr>
      </w:pPr>
    </w:p>
    <w:p w:rsidR="00C67A5C" w:rsidRDefault="00C67A5C" w:rsidP="00C67A5C"/>
    <w:p w:rsidR="00197B07" w:rsidRDefault="00197B07"/>
    <w:sectPr w:rsidR="00197B07" w:rsidSect="00C67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A5C"/>
    <w:rsid w:val="00197B07"/>
    <w:rsid w:val="00364485"/>
    <w:rsid w:val="004C64B7"/>
    <w:rsid w:val="00C67A5C"/>
    <w:rsid w:val="00D3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5F600-CE47-4045-9624-894A354C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5C"/>
    <w:pPr>
      <w:spacing w:after="200" w:line="276" w:lineRule="auto"/>
    </w:pPr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2021-05-10T05:41:00Z</dcterms:created>
  <dcterms:modified xsi:type="dcterms:W3CDTF">2021-05-10T06:19:00Z</dcterms:modified>
</cp:coreProperties>
</file>